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3F2D" w14:textId="77777777" w:rsidR="00764018" w:rsidRPr="00417499" w:rsidRDefault="006913C9" w:rsidP="009C19D2">
      <w:pPr>
        <w:spacing w:line="288" w:lineRule="auto"/>
        <w:jc w:val="center"/>
        <w:rPr>
          <w:rFonts w:ascii="Arial" w:hAnsi="Arial" w:cs="Arial"/>
          <w:b/>
          <w:bCs/>
          <w:kern w:val="2"/>
          <w:sz w:val="28"/>
          <w:szCs w:val="28"/>
          <w14:numSpacing w14:val="proportional"/>
        </w:rPr>
      </w:pPr>
      <w:r w:rsidRPr="00417499">
        <w:rPr>
          <w:rFonts w:ascii="Arial" w:hAnsi="Arial" w:cs="Arial"/>
          <w:b/>
          <w:bCs/>
          <w:kern w:val="2"/>
          <w:sz w:val="28"/>
          <w:szCs w:val="28"/>
          <w14:numSpacing w14:val="proportional"/>
        </w:rPr>
        <w:t>In-Home Activities Webinar Summary and Resources</w:t>
      </w:r>
    </w:p>
    <w:p w14:paraId="6317774A" w14:textId="77777777" w:rsidR="006913C9" w:rsidRPr="00417499" w:rsidRDefault="006913C9" w:rsidP="009C19D2">
      <w:pPr>
        <w:spacing w:line="288" w:lineRule="auto"/>
        <w:rPr>
          <w:rFonts w:ascii="Arial" w:hAnsi="Arial" w:cs="Arial"/>
          <w:kern w:val="2"/>
          <w14:numSpacing w14:val="proportional"/>
        </w:rPr>
      </w:pPr>
    </w:p>
    <w:p w14:paraId="164838D6" w14:textId="1F47AE92" w:rsidR="006913C9" w:rsidRPr="00417499" w:rsidRDefault="006913C9" w:rsidP="00D02284">
      <w:pPr>
        <w:spacing w:before="240" w:line="288" w:lineRule="auto"/>
        <w:rPr>
          <w:rFonts w:ascii="Arial" w:hAnsi="Arial" w:cs="Arial"/>
          <w:b/>
          <w:bCs/>
          <w:kern w:val="2"/>
          <w14:numSpacing w14:val="proportional"/>
        </w:rPr>
      </w:pPr>
      <w:r w:rsidRPr="00417499">
        <w:rPr>
          <w:rFonts w:ascii="Arial" w:hAnsi="Arial" w:cs="Arial"/>
          <w:b/>
          <w:bCs/>
          <w:kern w:val="2"/>
          <w14:numSpacing w14:val="proportional"/>
        </w:rPr>
        <w:t>Key Points:</w:t>
      </w:r>
    </w:p>
    <w:p w14:paraId="6BB9333F" w14:textId="77777777" w:rsidR="006913C9" w:rsidRPr="00417499" w:rsidRDefault="006913C9" w:rsidP="009C19D2">
      <w:pPr>
        <w:numPr>
          <w:ilvl w:val="0"/>
          <w:numId w:val="2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>Do your best, be gentle with yourself, prioritize connecting with others</w:t>
      </w:r>
    </w:p>
    <w:p w14:paraId="3AEFD8FF" w14:textId="37BE24E5" w:rsidR="006913C9" w:rsidRPr="00417499" w:rsidRDefault="006913C9" w:rsidP="009C19D2">
      <w:pPr>
        <w:numPr>
          <w:ilvl w:val="0"/>
          <w:numId w:val="2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>Consider activities that might be rewarding, relaxing, distracting, refreshing, and</w:t>
      </w:r>
      <w:r w:rsidR="009C19D2" w:rsidRPr="00417499">
        <w:rPr>
          <w:rFonts w:ascii="Arial" w:hAnsi="Arial" w:cs="Arial"/>
          <w:kern w:val="2"/>
          <w14:numSpacing w14:val="proportional"/>
        </w:rPr>
        <w:t> </w:t>
      </w:r>
      <w:r w:rsidRPr="00417499">
        <w:rPr>
          <w:rFonts w:ascii="Arial" w:hAnsi="Arial" w:cs="Arial"/>
          <w:kern w:val="2"/>
          <w14:numSpacing w14:val="proportional"/>
        </w:rPr>
        <w:t>connecting</w:t>
      </w:r>
    </w:p>
    <w:p w14:paraId="1E6471B3" w14:textId="77777777" w:rsidR="006913C9" w:rsidRPr="00417499" w:rsidRDefault="006913C9" w:rsidP="009C19D2">
      <w:pPr>
        <w:numPr>
          <w:ilvl w:val="0"/>
          <w:numId w:val="2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>Observe, adapt, and simplify when helping with daily care</w:t>
      </w:r>
    </w:p>
    <w:p w14:paraId="0E6AA950" w14:textId="77777777" w:rsidR="006913C9" w:rsidRPr="00417499" w:rsidRDefault="006913C9" w:rsidP="009C19D2">
      <w:pPr>
        <w:numPr>
          <w:ilvl w:val="0"/>
          <w:numId w:val="2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>Explore behavior symptoms as communication</w:t>
      </w:r>
    </w:p>
    <w:p w14:paraId="2CEE07E7" w14:textId="77777777" w:rsidR="006913C9" w:rsidRPr="00417499" w:rsidRDefault="006913C9" w:rsidP="009C19D2">
      <w:pPr>
        <w:spacing w:line="288" w:lineRule="auto"/>
        <w:rPr>
          <w:rFonts w:ascii="Arial" w:hAnsi="Arial" w:cs="Arial"/>
          <w:kern w:val="2"/>
          <w14:numSpacing w14:val="proportional"/>
        </w:rPr>
      </w:pPr>
    </w:p>
    <w:p w14:paraId="42B1F858" w14:textId="77777777" w:rsidR="006913C9" w:rsidRPr="00417499" w:rsidRDefault="006913C9" w:rsidP="00D02284">
      <w:pPr>
        <w:spacing w:before="240" w:line="288" w:lineRule="auto"/>
        <w:rPr>
          <w:rFonts w:ascii="Arial" w:hAnsi="Arial" w:cs="Arial"/>
          <w:b/>
          <w:bCs/>
          <w:kern w:val="2"/>
          <w14:numSpacing w14:val="proportional"/>
        </w:rPr>
      </w:pPr>
      <w:r w:rsidRPr="00417499">
        <w:rPr>
          <w:rFonts w:ascii="Arial" w:hAnsi="Arial" w:cs="Arial"/>
          <w:b/>
          <w:bCs/>
          <w:kern w:val="2"/>
          <w14:numSpacing w14:val="proportional"/>
        </w:rPr>
        <w:t>Resources:</w:t>
      </w:r>
    </w:p>
    <w:p w14:paraId="40911020" w14:textId="77777777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 xml:space="preserve">Videos on Montessori and household activities for people with dementia: </w:t>
      </w:r>
      <w:hyperlink r:id="rId5" w:history="1"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dementia.org.au/resources/purposeful-activities-for-people-with-dementia</w:t>
        </w:r>
      </w:hyperlink>
    </w:p>
    <w:p w14:paraId="18247265" w14:textId="289346CB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 xml:space="preserve">Greater Good in Action practices: </w:t>
      </w:r>
      <w:hyperlink r:id="rId6" w:history="1"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ggia.berkeley.edu</w:t>
        </w:r>
      </w:hyperlink>
    </w:p>
    <w:p w14:paraId="49454D34" w14:textId="77777777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proofErr w:type="spellStart"/>
      <w:r w:rsidRPr="00417499">
        <w:rPr>
          <w:rFonts w:ascii="Arial" w:hAnsi="Arial" w:cs="Arial"/>
          <w:kern w:val="2"/>
          <w14:numSpacing w14:val="proportional"/>
        </w:rPr>
        <w:t>TimeSlips</w:t>
      </w:r>
      <w:proofErr w:type="spellEnd"/>
      <w:r w:rsidRPr="00417499">
        <w:rPr>
          <w:rFonts w:ascii="Arial" w:hAnsi="Arial" w:cs="Arial"/>
          <w:kern w:val="2"/>
          <w14:numSpacing w14:val="proportional"/>
        </w:rPr>
        <w:t xml:space="preserve"> creative storytelling: </w:t>
      </w:r>
      <w:hyperlink r:id="rId7" w:history="1"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timeslips.org/resources/creativity-center</w:t>
        </w:r>
      </w:hyperlink>
    </w:p>
    <w:p w14:paraId="02AFACCB" w14:textId="77777777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 xml:space="preserve">Free craft ideas: </w:t>
      </w:r>
      <w:hyperlink r:id="rId8" w:history="1"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discountschoolsupply.com/creative-craft-activities</w:t>
        </w:r>
      </w:hyperlink>
    </w:p>
    <w:p w14:paraId="2884A69D" w14:textId="26A52543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 xml:space="preserve">Sit and Be Fit: </w:t>
      </w:r>
      <w:hyperlink r:id="rId9" w:history="1"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youtube.com/channel/UCLgvL3aGzMByecNYtMcyK_g</w:t>
        </w:r>
      </w:hyperlink>
    </w:p>
    <w:p w14:paraId="03F897BA" w14:textId="792F4CE0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 xml:space="preserve">NIA Go4Life Exercise: </w:t>
      </w:r>
      <w:hyperlink r:id="rId10" w:history="1">
        <w:r w:rsidR="00A129B0" w:rsidRPr="00EF704C">
          <w:rPr>
            <w:rStyle w:val="Hyperlink"/>
            <w:rFonts w:ascii="Arial" w:hAnsi="Arial" w:cs="Arial"/>
            <w:kern w:val="2"/>
            <w14:numSpacing w14:val="proportional"/>
          </w:rPr>
          <w:t>youtu.be/8E8iCYG16ho</w:t>
        </w:r>
      </w:hyperlink>
    </w:p>
    <w:p w14:paraId="72E17802" w14:textId="7A0E154F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 xml:space="preserve">Free facts for DIY trivia: </w:t>
      </w:r>
      <w:hyperlink r:id="rId11" w:history="1"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factslides.com</w:t>
        </w:r>
      </w:hyperlink>
    </w:p>
    <w:p w14:paraId="4EC5E2D5" w14:textId="77777777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 xml:space="preserve">Live animal cameras: </w:t>
      </w:r>
      <w:hyperlink r:id="rId12" w:history="1"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explore.org/</w:t>
        </w:r>
        <w:proofErr w:type="spellStart"/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livecams</w:t>
        </w:r>
        <w:proofErr w:type="spellEnd"/>
      </w:hyperlink>
    </w:p>
    <w:p w14:paraId="189BD3D5" w14:textId="77777777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 xml:space="preserve">Mindful Music Moments with the Cleveland Orchestra: </w:t>
      </w:r>
      <w:hyperlink r:id="rId13" w:history="1"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youtube.com/results?search_query=mindful+music+moments+cleveland+orchestra</w:t>
        </w:r>
      </w:hyperlink>
    </w:p>
    <w:p w14:paraId="2D1A4CAD" w14:textId="58596F42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 xml:space="preserve">Tour museum collections: </w:t>
      </w:r>
      <w:hyperlink r:id="rId14" w:history="1"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artsandculture.google.com</w:t>
        </w:r>
      </w:hyperlink>
    </w:p>
    <w:p w14:paraId="64FC4876" w14:textId="77777777" w:rsidR="006913C9" w:rsidRPr="00417499" w:rsidRDefault="006913C9" w:rsidP="009C19D2">
      <w:pPr>
        <w:numPr>
          <w:ilvl w:val="0"/>
          <w:numId w:val="1"/>
        </w:numPr>
        <w:spacing w:line="288" w:lineRule="auto"/>
        <w:rPr>
          <w:rFonts w:ascii="Arial" w:hAnsi="Arial" w:cs="Arial"/>
          <w:kern w:val="2"/>
          <w14:numSpacing w14:val="proportional"/>
        </w:rPr>
      </w:pPr>
      <w:r w:rsidRPr="00417499">
        <w:rPr>
          <w:rFonts w:ascii="Arial" w:hAnsi="Arial" w:cs="Arial"/>
          <w:kern w:val="2"/>
          <w14:numSpacing w14:val="proportional"/>
        </w:rPr>
        <w:t xml:space="preserve">Sing King Karaoke: </w:t>
      </w:r>
      <w:hyperlink r:id="rId15" w:history="1"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youtube.com/user/</w:t>
        </w:r>
        <w:proofErr w:type="spellStart"/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singkingkaraoke</w:t>
        </w:r>
        <w:proofErr w:type="spellEnd"/>
        <w:r w:rsidRPr="00417499">
          <w:rPr>
            <w:rStyle w:val="Hyperlink"/>
            <w:rFonts w:ascii="Arial" w:hAnsi="Arial" w:cs="Arial"/>
            <w:kern w:val="2"/>
            <w14:numSpacing w14:val="proportional"/>
          </w:rPr>
          <w:t>/playlists</w:t>
        </w:r>
      </w:hyperlink>
    </w:p>
    <w:p w14:paraId="3D74B8E0" w14:textId="77777777" w:rsidR="006913C9" w:rsidRPr="00417499" w:rsidRDefault="006913C9" w:rsidP="009C19D2">
      <w:pPr>
        <w:spacing w:line="288" w:lineRule="auto"/>
        <w:rPr>
          <w:rFonts w:ascii="Arial" w:hAnsi="Arial" w:cs="Arial"/>
          <w:kern w:val="2"/>
          <w14:numSpacing w14:val="proportional"/>
        </w:rPr>
      </w:pPr>
    </w:p>
    <w:sectPr w:rsidR="006913C9" w:rsidRPr="00417499" w:rsidSect="009C19D2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C45C8"/>
    <w:multiLevelType w:val="hybridMultilevel"/>
    <w:tmpl w:val="9DD20012"/>
    <w:lvl w:ilvl="0" w:tplc="01882D8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49D5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A8F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EB3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6612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EFD7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6A89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A618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EB2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04A2"/>
    <w:multiLevelType w:val="hybridMultilevel"/>
    <w:tmpl w:val="F70E5576"/>
    <w:lvl w:ilvl="0" w:tplc="F67EF6E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46E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670A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E5E2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6E8E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86CD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45AE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608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6CAC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C9"/>
    <w:rsid w:val="0010220C"/>
    <w:rsid w:val="001115E6"/>
    <w:rsid w:val="001B67BD"/>
    <w:rsid w:val="0020607A"/>
    <w:rsid w:val="00240AAE"/>
    <w:rsid w:val="002C46EE"/>
    <w:rsid w:val="002C78E4"/>
    <w:rsid w:val="003606A4"/>
    <w:rsid w:val="003A5593"/>
    <w:rsid w:val="003D1BDE"/>
    <w:rsid w:val="003D2198"/>
    <w:rsid w:val="003F211A"/>
    <w:rsid w:val="00401CF5"/>
    <w:rsid w:val="00417499"/>
    <w:rsid w:val="004A7A12"/>
    <w:rsid w:val="004D1F35"/>
    <w:rsid w:val="004D3A16"/>
    <w:rsid w:val="00526421"/>
    <w:rsid w:val="00552602"/>
    <w:rsid w:val="00564034"/>
    <w:rsid w:val="005651B8"/>
    <w:rsid w:val="005D4E1E"/>
    <w:rsid w:val="00613167"/>
    <w:rsid w:val="006913C9"/>
    <w:rsid w:val="00693644"/>
    <w:rsid w:val="006C1638"/>
    <w:rsid w:val="00704104"/>
    <w:rsid w:val="00733356"/>
    <w:rsid w:val="007D0388"/>
    <w:rsid w:val="008017E5"/>
    <w:rsid w:val="0090501A"/>
    <w:rsid w:val="00907962"/>
    <w:rsid w:val="00917B09"/>
    <w:rsid w:val="00945A8F"/>
    <w:rsid w:val="009C19D2"/>
    <w:rsid w:val="009F2558"/>
    <w:rsid w:val="00A072B9"/>
    <w:rsid w:val="00A129B0"/>
    <w:rsid w:val="00A17942"/>
    <w:rsid w:val="00A2071E"/>
    <w:rsid w:val="00A61A15"/>
    <w:rsid w:val="00A87943"/>
    <w:rsid w:val="00AA0929"/>
    <w:rsid w:val="00B00098"/>
    <w:rsid w:val="00B13C7B"/>
    <w:rsid w:val="00B50F0E"/>
    <w:rsid w:val="00B51C25"/>
    <w:rsid w:val="00C36A99"/>
    <w:rsid w:val="00C57420"/>
    <w:rsid w:val="00C868F4"/>
    <w:rsid w:val="00D02284"/>
    <w:rsid w:val="00DA07DC"/>
    <w:rsid w:val="00DD4281"/>
    <w:rsid w:val="00DE0CAC"/>
    <w:rsid w:val="00DF70EB"/>
    <w:rsid w:val="00E64AAB"/>
    <w:rsid w:val="00EB0132"/>
    <w:rsid w:val="00EC2BA5"/>
    <w:rsid w:val="00EE57EB"/>
    <w:rsid w:val="00EF2413"/>
    <w:rsid w:val="00F269BF"/>
    <w:rsid w:val="00F35867"/>
    <w:rsid w:val="00F4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F0213"/>
  <w15:chartTrackingRefBased/>
  <w15:docId w15:val="{4EAEBAEA-2F20-1A4A-A037-73DE2CA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3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033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97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78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36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59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701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74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824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5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04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18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87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45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10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untschoolsupply.com/creative-craft-activities" TargetMode="External"/><Relationship Id="rId13" Type="http://schemas.openxmlformats.org/officeDocument/2006/relationships/hyperlink" Target="https://www.youtube.com/results?search_query=mindful+music+moments+cleveland+orchest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meslips.org/resources/creativity-center" TargetMode="External"/><Relationship Id="rId12" Type="http://schemas.openxmlformats.org/officeDocument/2006/relationships/hyperlink" Target="https://explore.org/liveca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gia.berkeley.edu/" TargetMode="External"/><Relationship Id="rId11" Type="http://schemas.openxmlformats.org/officeDocument/2006/relationships/hyperlink" Target="https://www.factslides.com/" TargetMode="External"/><Relationship Id="rId5" Type="http://schemas.openxmlformats.org/officeDocument/2006/relationships/hyperlink" Target="https://www.dementia.org.au/resources/purposeful-activities-for-people-with-dementia" TargetMode="External"/><Relationship Id="rId15" Type="http://schemas.openxmlformats.org/officeDocument/2006/relationships/hyperlink" Target="https://www.youtube.com/user/singkingkaraoke/playlists" TargetMode="External"/><Relationship Id="rId10" Type="http://schemas.openxmlformats.org/officeDocument/2006/relationships/hyperlink" Target="https://youtu.be/8E8iCYG16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LgvL3aGzMByecNYtMcyK_g" TargetMode="External"/><Relationship Id="rId14" Type="http://schemas.openxmlformats.org/officeDocument/2006/relationships/hyperlink" Target="https://artsandculture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Dulaney</dc:creator>
  <cp:keywords/>
  <dc:description/>
  <cp:lastModifiedBy>Prioleau, Caroline</cp:lastModifiedBy>
  <cp:revision>6</cp:revision>
  <dcterms:created xsi:type="dcterms:W3CDTF">2020-04-08T20:47:00Z</dcterms:created>
  <dcterms:modified xsi:type="dcterms:W3CDTF">2020-04-09T22:37:00Z</dcterms:modified>
</cp:coreProperties>
</file>